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B0" w:rsidRPr="0023502A" w:rsidRDefault="0023502A" w:rsidP="0023502A">
      <w:pPr>
        <w:jc w:val="center"/>
        <w:rPr>
          <w:rFonts w:ascii="Times New Roman" w:hAnsi="Times New Roman" w:cs="Times New Roman"/>
          <w:sz w:val="28"/>
          <w:szCs w:val="28"/>
        </w:rPr>
      </w:pPr>
      <w:r w:rsidRPr="0023502A">
        <w:rPr>
          <w:rFonts w:ascii="Times New Roman" w:hAnsi="Times New Roman" w:cs="Times New Roman"/>
          <w:sz w:val="28"/>
          <w:szCs w:val="28"/>
        </w:rPr>
        <w:t xml:space="preserve">Результаты независимой </w:t>
      </w:r>
      <w:proofErr w:type="gramStart"/>
      <w:r w:rsidRPr="0023502A"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23502A">
        <w:rPr>
          <w:rFonts w:ascii="Times New Roman" w:hAnsi="Times New Roman" w:cs="Times New Roman"/>
          <w:sz w:val="28"/>
          <w:szCs w:val="28"/>
        </w:rPr>
        <w:t xml:space="preserve"> МУДО «</w:t>
      </w:r>
      <w:proofErr w:type="spellStart"/>
      <w:r w:rsidRPr="0023502A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Pr="0023502A">
        <w:rPr>
          <w:rFonts w:ascii="Times New Roman" w:hAnsi="Times New Roman" w:cs="Times New Roman"/>
          <w:sz w:val="28"/>
          <w:szCs w:val="28"/>
        </w:rPr>
        <w:t xml:space="preserve"> ДМШ им. А.А. </w:t>
      </w:r>
      <w:proofErr w:type="spellStart"/>
      <w:r w:rsidRPr="0023502A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Pr="002350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проводимой в 2020 г.</w:t>
      </w:r>
      <w:bookmarkStart w:id="0" w:name="_GoBack"/>
      <w:bookmarkEnd w:id="0"/>
    </w:p>
    <w:tbl>
      <w:tblPr>
        <w:tblStyle w:val="4"/>
        <w:tblW w:w="1548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729"/>
        <w:gridCol w:w="736"/>
        <w:gridCol w:w="2468"/>
        <w:gridCol w:w="1909"/>
        <w:gridCol w:w="4405"/>
        <w:gridCol w:w="872"/>
        <w:gridCol w:w="873"/>
        <w:gridCol w:w="873"/>
        <w:gridCol w:w="873"/>
        <w:gridCol w:w="873"/>
        <w:gridCol w:w="873"/>
      </w:tblGrid>
      <w:tr w:rsidR="0023502A" w:rsidRPr="0023502A" w:rsidTr="0023502A">
        <w:trPr>
          <w:trHeight w:val="2610"/>
        </w:trPr>
        <w:tc>
          <w:tcPr>
            <w:tcW w:w="729" w:type="dxa"/>
            <w:noWrap/>
          </w:tcPr>
          <w:p w:rsidR="0023502A" w:rsidRPr="007135A3" w:rsidRDefault="0023502A" w:rsidP="008C0446">
            <w:pPr>
              <w:spacing w:before="40" w:after="4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135A3">
              <w:rPr>
                <w:rFonts w:cs="Times New Roman"/>
                <w:b/>
                <w:sz w:val="18"/>
                <w:szCs w:val="18"/>
              </w:rPr>
              <w:t>Тип ОУ</w:t>
            </w:r>
          </w:p>
        </w:tc>
        <w:tc>
          <w:tcPr>
            <w:tcW w:w="736" w:type="dxa"/>
            <w:noWrap/>
          </w:tcPr>
          <w:p w:rsidR="0023502A" w:rsidRPr="007135A3" w:rsidRDefault="0023502A" w:rsidP="008C0446">
            <w:pPr>
              <w:spacing w:before="40" w:after="4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135A3">
              <w:rPr>
                <w:rFonts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135A3">
              <w:rPr>
                <w:rFonts w:cs="Times New Roman"/>
                <w:b/>
                <w:sz w:val="18"/>
                <w:szCs w:val="18"/>
              </w:rPr>
              <w:t>п</w:t>
            </w:r>
            <w:proofErr w:type="gramEnd"/>
            <w:r w:rsidRPr="007135A3">
              <w:rPr>
                <w:rFonts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468" w:type="dxa"/>
            <w:noWrap/>
          </w:tcPr>
          <w:p w:rsidR="0023502A" w:rsidRPr="007135A3" w:rsidRDefault="0023502A" w:rsidP="008C0446">
            <w:pPr>
              <w:spacing w:before="40" w:after="4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135A3">
              <w:rPr>
                <w:rFonts w:cs="Times New Roman"/>
                <w:b/>
                <w:sz w:val="18"/>
                <w:szCs w:val="18"/>
              </w:rPr>
              <w:t>Городской округ</w:t>
            </w:r>
          </w:p>
        </w:tc>
        <w:tc>
          <w:tcPr>
            <w:tcW w:w="1909" w:type="dxa"/>
            <w:noWrap/>
          </w:tcPr>
          <w:p w:rsidR="0023502A" w:rsidRPr="007135A3" w:rsidRDefault="0023502A" w:rsidP="008C0446">
            <w:pPr>
              <w:spacing w:before="40" w:after="4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135A3">
              <w:rPr>
                <w:rFonts w:cs="Times New Roman"/>
                <w:b/>
                <w:sz w:val="18"/>
                <w:szCs w:val="18"/>
              </w:rPr>
              <w:t>ИНН</w:t>
            </w:r>
          </w:p>
        </w:tc>
        <w:tc>
          <w:tcPr>
            <w:tcW w:w="4405" w:type="dxa"/>
            <w:noWrap/>
          </w:tcPr>
          <w:p w:rsidR="0023502A" w:rsidRPr="007135A3" w:rsidRDefault="0023502A" w:rsidP="008C0446">
            <w:pPr>
              <w:spacing w:before="40" w:after="4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135A3">
              <w:rPr>
                <w:rFonts w:cs="Times New Roman"/>
                <w:b/>
                <w:sz w:val="18"/>
                <w:szCs w:val="18"/>
              </w:rPr>
              <w:t>Образовательное учреждение</w:t>
            </w:r>
          </w:p>
        </w:tc>
        <w:tc>
          <w:tcPr>
            <w:tcW w:w="872" w:type="dxa"/>
            <w:noWrap/>
            <w:textDirection w:val="btLr"/>
          </w:tcPr>
          <w:p w:rsidR="0023502A" w:rsidRPr="007135A3" w:rsidRDefault="0023502A" w:rsidP="008C0446">
            <w:pPr>
              <w:ind w:left="113"/>
              <w:rPr>
                <w:rFonts w:cs="Times New Roman"/>
                <w:b/>
                <w:bCs/>
                <w:sz w:val="18"/>
                <w:szCs w:val="18"/>
              </w:rPr>
            </w:pPr>
            <w:r w:rsidRPr="007135A3">
              <w:rPr>
                <w:rFonts w:cs="Times New Roman"/>
                <w:b/>
                <w:sz w:val="18"/>
                <w:szCs w:val="18"/>
              </w:rPr>
              <w:t>1. Открытость и доступность информации</w:t>
            </w:r>
          </w:p>
        </w:tc>
        <w:tc>
          <w:tcPr>
            <w:tcW w:w="873" w:type="dxa"/>
            <w:noWrap/>
            <w:textDirection w:val="btLr"/>
          </w:tcPr>
          <w:p w:rsidR="0023502A" w:rsidRPr="007135A3" w:rsidRDefault="0023502A" w:rsidP="008C0446">
            <w:pPr>
              <w:ind w:left="113"/>
              <w:rPr>
                <w:rFonts w:cs="Times New Roman"/>
                <w:b/>
                <w:bCs/>
                <w:sz w:val="18"/>
                <w:szCs w:val="18"/>
              </w:rPr>
            </w:pPr>
            <w:r w:rsidRPr="007135A3">
              <w:rPr>
                <w:rFonts w:cs="Times New Roman"/>
                <w:b/>
                <w:sz w:val="18"/>
                <w:szCs w:val="18"/>
              </w:rPr>
              <w:t>2. Комфортность условий предоставления услуг</w:t>
            </w:r>
          </w:p>
        </w:tc>
        <w:tc>
          <w:tcPr>
            <w:tcW w:w="873" w:type="dxa"/>
            <w:noWrap/>
            <w:textDirection w:val="btLr"/>
          </w:tcPr>
          <w:p w:rsidR="0023502A" w:rsidRPr="007135A3" w:rsidRDefault="0023502A" w:rsidP="008C0446">
            <w:pPr>
              <w:ind w:left="113"/>
              <w:rPr>
                <w:rFonts w:cs="Times New Roman"/>
                <w:b/>
                <w:bCs/>
                <w:sz w:val="18"/>
                <w:szCs w:val="18"/>
              </w:rPr>
            </w:pPr>
            <w:r w:rsidRPr="007135A3">
              <w:rPr>
                <w:rFonts w:cs="Times New Roman"/>
                <w:b/>
                <w:sz w:val="18"/>
                <w:szCs w:val="18"/>
              </w:rPr>
              <w:t>3. Доступность услуг для инвалидов</w:t>
            </w:r>
          </w:p>
        </w:tc>
        <w:tc>
          <w:tcPr>
            <w:tcW w:w="873" w:type="dxa"/>
            <w:noWrap/>
            <w:textDirection w:val="btLr"/>
          </w:tcPr>
          <w:p w:rsidR="0023502A" w:rsidRPr="007135A3" w:rsidRDefault="0023502A" w:rsidP="008C0446">
            <w:pPr>
              <w:ind w:left="113"/>
              <w:rPr>
                <w:rFonts w:cs="Times New Roman"/>
                <w:b/>
                <w:bCs/>
                <w:sz w:val="18"/>
                <w:szCs w:val="18"/>
              </w:rPr>
            </w:pPr>
            <w:r w:rsidRPr="007135A3">
              <w:rPr>
                <w:rFonts w:cs="Times New Roman"/>
                <w:b/>
                <w:sz w:val="18"/>
                <w:szCs w:val="18"/>
              </w:rPr>
              <w:t xml:space="preserve">4. Доброжелательность, вежливость работников </w:t>
            </w:r>
          </w:p>
        </w:tc>
        <w:tc>
          <w:tcPr>
            <w:tcW w:w="873" w:type="dxa"/>
            <w:noWrap/>
            <w:textDirection w:val="btLr"/>
          </w:tcPr>
          <w:p w:rsidR="0023502A" w:rsidRPr="007135A3" w:rsidRDefault="0023502A" w:rsidP="008C0446">
            <w:pPr>
              <w:ind w:left="113"/>
              <w:rPr>
                <w:rFonts w:cs="Times New Roman"/>
                <w:b/>
                <w:bCs/>
                <w:sz w:val="18"/>
                <w:szCs w:val="18"/>
              </w:rPr>
            </w:pPr>
            <w:r w:rsidRPr="007135A3">
              <w:rPr>
                <w:rFonts w:cs="Times New Roman"/>
                <w:b/>
                <w:sz w:val="18"/>
                <w:szCs w:val="18"/>
              </w:rPr>
              <w:t>5. Удовлетворенность условиями оказания услуг</w:t>
            </w:r>
          </w:p>
        </w:tc>
        <w:tc>
          <w:tcPr>
            <w:tcW w:w="873" w:type="dxa"/>
            <w:noWrap/>
            <w:textDirection w:val="btLr"/>
          </w:tcPr>
          <w:p w:rsidR="0023502A" w:rsidRPr="00CA425D" w:rsidRDefault="0023502A" w:rsidP="008C0446">
            <w:pPr>
              <w:ind w:left="113"/>
              <w:rPr>
                <w:rFonts w:cs="Times New Roman"/>
                <w:b/>
                <w:bCs/>
              </w:rPr>
            </w:pPr>
            <w:r w:rsidRPr="00CA425D">
              <w:rPr>
                <w:rFonts w:cs="Times New Roman"/>
                <w:b/>
              </w:rPr>
              <w:t>ОБЩИЙ БАЛЛ</w:t>
            </w:r>
          </w:p>
        </w:tc>
      </w:tr>
      <w:tr w:rsidR="0023502A" w:rsidRPr="0023502A" w:rsidTr="0023502A">
        <w:trPr>
          <w:trHeight w:val="264"/>
        </w:trPr>
        <w:tc>
          <w:tcPr>
            <w:tcW w:w="729" w:type="dxa"/>
            <w:noWrap/>
            <w:hideMark/>
          </w:tcPr>
          <w:p w:rsidR="0023502A" w:rsidRPr="0023502A" w:rsidRDefault="0023502A" w:rsidP="0023502A">
            <w:pPr>
              <w:spacing w:after="120"/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3502A"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  <w:t>ДОД</w:t>
            </w:r>
          </w:p>
        </w:tc>
        <w:tc>
          <w:tcPr>
            <w:tcW w:w="736" w:type="dxa"/>
            <w:noWrap/>
            <w:hideMark/>
          </w:tcPr>
          <w:p w:rsidR="0023502A" w:rsidRPr="0023502A" w:rsidRDefault="0023502A" w:rsidP="0023502A">
            <w:pPr>
              <w:spacing w:after="120"/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3502A"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  <w:t>642</w:t>
            </w:r>
          </w:p>
        </w:tc>
        <w:tc>
          <w:tcPr>
            <w:tcW w:w="2468" w:type="dxa"/>
            <w:noWrap/>
            <w:vAlign w:val="top"/>
            <w:hideMark/>
          </w:tcPr>
          <w:p w:rsidR="0023502A" w:rsidRPr="0023502A" w:rsidRDefault="0023502A" w:rsidP="0023502A">
            <w:pPr>
              <w:spacing w:after="120"/>
              <w:rPr>
                <w:rFonts w:cs="Times New Roman"/>
                <w:highlight w:val="yellow"/>
              </w:rPr>
            </w:pPr>
            <w:proofErr w:type="spellStart"/>
            <w:r w:rsidRPr="0023502A"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  <w:t>г.о</w:t>
            </w:r>
            <w:proofErr w:type="spellEnd"/>
            <w:r w:rsidRPr="0023502A"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  <w:t>. Красногорск</w:t>
            </w:r>
          </w:p>
        </w:tc>
        <w:tc>
          <w:tcPr>
            <w:tcW w:w="1909" w:type="dxa"/>
            <w:noWrap/>
            <w:hideMark/>
          </w:tcPr>
          <w:p w:rsidR="0023502A" w:rsidRPr="0023502A" w:rsidRDefault="0023502A" w:rsidP="0023502A">
            <w:pPr>
              <w:spacing w:after="120"/>
              <w:jc w:val="center"/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3502A"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  <w:t>5024034086</w:t>
            </w:r>
          </w:p>
        </w:tc>
        <w:tc>
          <w:tcPr>
            <w:tcW w:w="4405" w:type="dxa"/>
            <w:noWrap/>
            <w:hideMark/>
          </w:tcPr>
          <w:p w:rsidR="0023502A" w:rsidRPr="0023502A" w:rsidRDefault="0023502A" w:rsidP="0023502A">
            <w:pPr>
              <w:spacing w:after="120"/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3502A"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  <w:t>МУДО «КРАСНОГОРСКАЯ ДМШ ИМ. А.А. НАСЕДКИНА»</w:t>
            </w:r>
          </w:p>
        </w:tc>
        <w:tc>
          <w:tcPr>
            <w:tcW w:w="872" w:type="dxa"/>
            <w:noWrap/>
            <w:hideMark/>
          </w:tcPr>
          <w:p w:rsidR="0023502A" w:rsidRPr="0023502A" w:rsidRDefault="0023502A" w:rsidP="0023502A">
            <w:pPr>
              <w:spacing w:after="120"/>
              <w:jc w:val="center"/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3502A"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  <w:t>97,1</w:t>
            </w:r>
          </w:p>
        </w:tc>
        <w:tc>
          <w:tcPr>
            <w:tcW w:w="873" w:type="dxa"/>
            <w:noWrap/>
            <w:hideMark/>
          </w:tcPr>
          <w:p w:rsidR="0023502A" w:rsidRPr="0023502A" w:rsidRDefault="0023502A" w:rsidP="0023502A">
            <w:pPr>
              <w:spacing w:after="120"/>
              <w:jc w:val="center"/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3502A"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  <w:t>98</w:t>
            </w:r>
          </w:p>
        </w:tc>
        <w:tc>
          <w:tcPr>
            <w:tcW w:w="873" w:type="dxa"/>
            <w:noWrap/>
            <w:hideMark/>
          </w:tcPr>
          <w:p w:rsidR="0023502A" w:rsidRPr="0023502A" w:rsidRDefault="0023502A" w:rsidP="0023502A">
            <w:pPr>
              <w:spacing w:after="120"/>
              <w:jc w:val="center"/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3502A"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  <w:t>86,5</w:t>
            </w:r>
          </w:p>
        </w:tc>
        <w:tc>
          <w:tcPr>
            <w:tcW w:w="873" w:type="dxa"/>
            <w:noWrap/>
            <w:hideMark/>
          </w:tcPr>
          <w:p w:rsidR="0023502A" w:rsidRPr="0023502A" w:rsidRDefault="0023502A" w:rsidP="0023502A">
            <w:pPr>
              <w:spacing w:after="120"/>
              <w:jc w:val="center"/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3502A"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  <w:t>98,2</w:t>
            </w:r>
          </w:p>
        </w:tc>
        <w:tc>
          <w:tcPr>
            <w:tcW w:w="873" w:type="dxa"/>
            <w:noWrap/>
            <w:hideMark/>
          </w:tcPr>
          <w:p w:rsidR="0023502A" w:rsidRPr="0023502A" w:rsidRDefault="0023502A" w:rsidP="0023502A">
            <w:pPr>
              <w:spacing w:after="120"/>
              <w:jc w:val="center"/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3502A">
              <w:rPr>
                <w:rFonts w:cs="Times New Roman"/>
                <w:color w:val="000000"/>
                <w:sz w:val="20"/>
                <w:szCs w:val="20"/>
                <w:highlight w:val="yellow"/>
                <w:lang w:eastAsia="ru-RU"/>
              </w:rPr>
              <w:t>97,6</w:t>
            </w:r>
          </w:p>
        </w:tc>
        <w:tc>
          <w:tcPr>
            <w:tcW w:w="873" w:type="dxa"/>
            <w:noWrap/>
            <w:hideMark/>
          </w:tcPr>
          <w:p w:rsidR="0023502A" w:rsidRPr="0023502A" w:rsidRDefault="0023502A" w:rsidP="0023502A">
            <w:pPr>
              <w:spacing w:after="120"/>
              <w:jc w:val="center"/>
              <w:rPr>
                <w:rFonts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3502A">
              <w:rPr>
                <w:rFonts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  <w:t>95,48</w:t>
            </w:r>
          </w:p>
        </w:tc>
      </w:tr>
    </w:tbl>
    <w:p w:rsidR="0023502A" w:rsidRDefault="0023502A"/>
    <w:sectPr w:rsidR="0023502A" w:rsidSect="00235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98"/>
    <w:rsid w:val="00103FB0"/>
    <w:rsid w:val="0023502A"/>
    <w:rsid w:val="0084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rsid w:val="0023502A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styleId="a3">
    <w:name w:val="Table Grid"/>
    <w:basedOn w:val="a1"/>
    <w:uiPriority w:val="59"/>
    <w:rsid w:val="00235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rsid w:val="0023502A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styleId="a3">
    <w:name w:val="Table Grid"/>
    <w:basedOn w:val="a1"/>
    <w:uiPriority w:val="59"/>
    <w:rsid w:val="00235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3</cp:revision>
  <dcterms:created xsi:type="dcterms:W3CDTF">2021-01-27T16:52:00Z</dcterms:created>
  <dcterms:modified xsi:type="dcterms:W3CDTF">2021-01-27T16:59:00Z</dcterms:modified>
</cp:coreProperties>
</file>